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1F" w:rsidRDefault="0046411F" w:rsidP="0046411F">
      <w:pPr>
        <w:pStyle w:val="Kop1"/>
      </w:pPr>
      <w:r>
        <w:t>7 redenen om oorlog te voeren</w:t>
      </w:r>
    </w:p>
    <w:p w:rsidR="0046411F" w:rsidRDefault="0046411F" w:rsidP="0046411F">
      <w:pPr>
        <w:rPr>
          <w:rFonts w:eastAsiaTheme="majorEastAsia" w:cstheme="majorBidi"/>
          <w:sz w:val="36"/>
          <w:szCs w:val="32"/>
        </w:rPr>
      </w:pPr>
      <w:r>
        <w:br w:type="page"/>
      </w:r>
    </w:p>
    <w:p w:rsidR="0046411F" w:rsidRDefault="0046411F" w:rsidP="0046411F">
      <w:pPr>
        <w:pStyle w:val="Kop1"/>
      </w:pPr>
      <w:r>
        <w:lastRenderedPageBreak/>
        <w:t>7 redenen om vrede te sluiten</w:t>
      </w:r>
    </w:p>
    <w:p w:rsidR="0046411F" w:rsidRDefault="0046411F" w:rsidP="0046411F">
      <w:pPr>
        <w:rPr>
          <w:rFonts w:eastAsiaTheme="majorEastAsia" w:cstheme="majorBidi"/>
          <w:sz w:val="36"/>
          <w:szCs w:val="32"/>
        </w:rPr>
      </w:pPr>
      <w:r>
        <w:br w:type="page"/>
      </w:r>
    </w:p>
    <w:p w:rsidR="0046411F" w:rsidRDefault="0046411F" w:rsidP="0046411F">
      <w:pPr>
        <w:pStyle w:val="Kop1"/>
      </w:pPr>
      <w:r>
        <w:lastRenderedPageBreak/>
        <w:t>7 redenen om ruzie te maken</w:t>
      </w:r>
    </w:p>
    <w:p w:rsidR="0046411F" w:rsidRDefault="0046411F" w:rsidP="0046411F">
      <w:pPr>
        <w:rPr>
          <w:rFonts w:eastAsiaTheme="majorEastAsia" w:cstheme="majorBidi"/>
          <w:sz w:val="36"/>
          <w:szCs w:val="32"/>
        </w:rPr>
      </w:pPr>
      <w:r>
        <w:br w:type="page"/>
      </w:r>
    </w:p>
    <w:p w:rsidR="0046411F" w:rsidRDefault="0046411F" w:rsidP="0046411F">
      <w:pPr>
        <w:pStyle w:val="Kop1"/>
      </w:pPr>
      <w:r>
        <w:lastRenderedPageBreak/>
        <w:t>7 redenen om vrienden te maken</w:t>
      </w:r>
    </w:p>
    <w:p w:rsidR="0046411F" w:rsidRDefault="0046411F" w:rsidP="0046411F">
      <w:pPr>
        <w:rPr>
          <w:rFonts w:eastAsiaTheme="majorEastAsia" w:cstheme="majorBidi"/>
          <w:sz w:val="36"/>
          <w:szCs w:val="32"/>
        </w:rPr>
      </w:pPr>
      <w:r>
        <w:br w:type="page"/>
      </w:r>
    </w:p>
    <w:p w:rsidR="0046411F" w:rsidRDefault="0046411F" w:rsidP="0046411F">
      <w:pPr>
        <w:pStyle w:val="Kop1"/>
      </w:pPr>
      <w:r>
        <w:lastRenderedPageBreak/>
        <w:t xml:space="preserve">7 redenen om je </w:t>
      </w:r>
      <w:r>
        <w:t xml:space="preserve">druk te maken over </w:t>
      </w:r>
      <w:bookmarkStart w:id="0" w:name="_GoBack"/>
      <w:bookmarkEnd w:id="0"/>
      <w:r>
        <w:t>de ellende in de wereld</w:t>
      </w:r>
    </w:p>
    <w:p w:rsidR="0046411F" w:rsidRDefault="0046411F">
      <w:pPr>
        <w:contextualSpacing w:val="0"/>
      </w:pPr>
      <w:r>
        <w:br w:type="page"/>
      </w:r>
    </w:p>
    <w:p w:rsidR="0046411F" w:rsidRDefault="0046411F" w:rsidP="0046411F">
      <w:pPr>
        <w:pStyle w:val="Kop1"/>
      </w:pPr>
      <w:r>
        <w:lastRenderedPageBreak/>
        <w:t>7 redenen om bang te zijn</w:t>
      </w:r>
    </w:p>
    <w:p w:rsidR="0046411F" w:rsidRDefault="0046411F">
      <w:pPr>
        <w:contextualSpacing w:val="0"/>
      </w:pPr>
      <w:r>
        <w:br w:type="page"/>
      </w:r>
    </w:p>
    <w:p w:rsidR="0046411F" w:rsidRDefault="0046411F" w:rsidP="0046411F">
      <w:pPr>
        <w:pStyle w:val="Kop1"/>
      </w:pPr>
      <w:r>
        <w:lastRenderedPageBreak/>
        <w:t>7 redenen om hoopvol te zijn</w:t>
      </w:r>
    </w:p>
    <w:p w:rsidR="0046411F" w:rsidRPr="0046411F" w:rsidRDefault="0046411F" w:rsidP="0046411F">
      <w:pPr>
        <w:pStyle w:val="Kop1"/>
      </w:pPr>
    </w:p>
    <w:sectPr w:rsidR="0046411F" w:rsidRPr="0046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0F"/>
    <w:rsid w:val="0034060F"/>
    <w:rsid w:val="0046411F"/>
    <w:rsid w:val="00E775A9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CDFE"/>
  <w15:chartTrackingRefBased/>
  <w15:docId w15:val="{C7130B98-6E6A-4687-88E1-34C5226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5A9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775A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75A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5A9"/>
    <w:rPr>
      <w:rFonts w:ascii="Times New Roman" w:eastAsiaTheme="majorEastAsia" w:hAnsi="Times New Roman" w:cstheme="majorBidi"/>
      <w:b/>
      <w:sz w:val="36"/>
      <w:szCs w:val="32"/>
    </w:rPr>
  </w:style>
  <w:style w:type="paragraph" w:styleId="Geenafstand">
    <w:name w:val="No Spacing"/>
    <w:uiPriority w:val="1"/>
    <w:qFormat/>
    <w:rsid w:val="00E775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775A9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Sonnemans</dc:creator>
  <cp:keywords/>
  <dc:description/>
  <cp:lastModifiedBy>Gerard Sonnemans</cp:lastModifiedBy>
  <cp:revision>2</cp:revision>
  <dcterms:created xsi:type="dcterms:W3CDTF">2019-12-30T09:37:00Z</dcterms:created>
  <dcterms:modified xsi:type="dcterms:W3CDTF">2019-12-30T09:41:00Z</dcterms:modified>
</cp:coreProperties>
</file>